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68" w:rsidRPr="007C6C04" w:rsidRDefault="00087968" w:rsidP="00087968">
      <w:pPr>
        <w:spacing w:after="0" w:line="0" w:lineRule="atLeast"/>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color w:val="FF0000"/>
          <w:sz w:val="36"/>
          <w:lang w:eastAsia="ru-RU"/>
        </w:rPr>
        <w:t>Семейный кодекс Российской Федерации</w:t>
      </w:r>
    </w:p>
    <w:p w:rsidR="00087968" w:rsidRPr="00B718EF" w:rsidRDefault="00087968" w:rsidP="00087968">
      <w:pPr>
        <w:spacing w:after="0" w:line="0" w:lineRule="atLeast"/>
        <w:jc w:val="right"/>
        <w:rPr>
          <w:rFonts w:ascii="Times New Roman" w:eastAsia="Times New Roman" w:hAnsi="Times New Roman" w:cs="Times New Roman"/>
          <w:sz w:val="20"/>
          <w:szCs w:val="20"/>
          <w:lang w:eastAsia="ru-RU"/>
        </w:rPr>
      </w:pPr>
      <w:r w:rsidRPr="00B718EF">
        <w:rPr>
          <w:rFonts w:ascii="Times New Roman" w:eastAsia="Times New Roman" w:hAnsi="Times New Roman" w:cs="Times New Roman"/>
          <w:sz w:val="20"/>
          <w:szCs w:val="20"/>
          <w:lang w:eastAsia="ru-RU"/>
        </w:rPr>
        <w:t>  ФЗ РФ от 29 декабря 1995 года № 223–ФЗ</w:t>
      </w:r>
    </w:p>
    <w:p w:rsidR="00087968" w:rsidRPr="00B718EF" w:rsidRDefault="00087968" w:rsidP="00087968">
      <w:pPr>
        <w:spacing w:after="0" w:line="0" w:lineRule="atLeast"/>
        <w:jc w:val="right"/>
        <w:rPr>
          <w:rFonts w:ascii="Times New Roman" w:eastAsia="Times New Roman" w:hAnsi="Times New Roman" w:cs="Times New Roman"/>
          <w:sz w:val="20"/>
          <w:szCs w:val="20"/>
          <w:lang w:eastAsia="ru-RU"/>
        </w:rPr>
      </w:pPr>
      <w:r w:rsidRPr="00B718EF">
        <w:rPr>
          <w:rFonts w:ascii="Times New Roman" w:eastAsia="Times New Roman" w:hAnsi="Times New Roman" w:cs="Times New Roman"/>
          <w:bCs/>
          <w:sz w:val="20"/>
          <w:szCs w:val="20"/>
          <w:lang w:eastAsia="ru-RU"/>
        </w:rPr>
        <w:t>(с изменениями на 3 июня 2006 года)</w:t>
      </w:r>
    </w:p>
    <w:p w:rsidR="00087968" w:rsidRPr="00B718EF" w:rsidRDefault="00087968" w:rsidP="00087968">
      <w:pPr>
        <w:spacing w:after="0" w:line="0" w:lineRule="atLeast"/>
        <w:jc w:val="right"/>
        <w:rPr>
          <w:rFonts w:ascii="Times New Roman" w:eastAsia="Times New Roman" w:hAnsi="Times New Roman" w:cs="Times New Roman"/>
          <w:sz w:val="20"/>
          <w:szCs w:val="20"/>
          <w:lang w:eastAsia="ru-RU"/>
        </w:rPr>
      </w:pPr>
      <w:r w:rsidRPr="00B718EF">
        <w:rPr>
          <w:rFonts w:ascii="Times New Roman" w:eastAsia="Times New Roman" w:hAnsi="Times New Roman" w:cs="Times New Roman"/>
          <w:sz w:val="20"/>
          <w:szCs w:val="20"/>
          <w:lang w:eastAsia="ru-RU"/>
        </w:rPr>
        <w:t>Документ с изменениями, внесенными:</w:t>
      </w:r>
    </w:p>
    <w:p w:rsidR="00087968" w:rsidRPr="00B718EF" w:rsidRDefault="00087968" w:rsidP="00087968">
      <w:pPr>
        <w:spacing w:after="0" w:line="0" w:lineRule="atLeast"/>
        <w:jc w:val="right"/>
        <w:rPr>
          <w:rFonts w:ascii="Times New Roman" w:eastAsia="Times New Roman" w:hAnsi="Times New Roman" w:cs="Times New Roman"/>
          <w:sz w:val="20"/>
          <w:szCs w:val="20"/>
          <w:lang w:eastAsia="ru-RU"/>
        </w:rPr>
      </w:pPr>
      <w:r w:rsidRPr="00B718EF">
        <w:rPr>
          <w:rFonts w:ascii="Times New Roman" w:eastAsia="Times New Roman" w:hAnsi="Times New Roman" w:cs="Times New Roman"/>
          <w:sz w:val="20"/>
          <w:szCs w:val="20"/>
          <w:lang w:eastAsia="ru-RU"/>
        </w:rPr>
        <w:t>Федеральным законом от 15 ноября 1997 года № 140–ФЗ</w:t>
      </w:r>
      <w:r w:rsidRPr="00B718EF">
        <w:rPr>
          <w:rFonts w:ascii="Times New Roman" w:eastAsia="Times New Roman" w:hAnsi="Times New Roman" w:cs="Times New Roman"/>
          <w:sz w:val="20"/>
          <w:szCs w:val="20"/>
          <w:lang w:eastAsia="ru-RU"/>
        </w:rPr>
        <w:br/>
        <w:t>Федеральным законом от 27 июня 1998 года № 94–ФЗ</w:t>
      </w:r>
      <w:r w:rsidRPr="00B718EF">
        <w:rPr>
          <w:rFonts w:ascii="Times New Roman" w:eastAsia="Times New Roman" w:hAnsi="Times New Roman" w:cs="Times New Roman"/>
          <w:sz w:val="20"/>
          <w:szCs w:val="20"/>
          <w:lang w:eastAsia="ru-RU"/>
        </w:rPr>
        <w:br/>
        <w:t>Федеральным законом от 2 января 2000 года № 32–ФЗ</w:t>
      </w:r>
      <w:r w:rsidRPr="00B718EF">
        <w:rPr>
          <w:rFonts w:ascii="Times New Roman" w:eastAsia="Times New Roman" w:hAnsi="Times New Roman" w:cs="Times New Roman"/>
          <w:sz w:val="20"/>
          <w:szCs w:val="20"/>
          <w:lang w:eastAsia="ru-RU"/>
        </w:rPr>
        <w:br/>
        <w:t>Федеральным законом от 22 августа 2004 года № 122–ФЗ</w:t>
      </w:r>
      <w:r w:rsidRPr="00B718EF">
        <w:rPr>
          <w:rFonts w:ascii="Times New Roman" w:eastAsia="Times New Roman" w:hAnsi="Times New Roman" w:cs="Times New Roman"/>
          <w:sz w:val="20"/>
          <w:szCs w:val="20"/>
          <w:lang w:eastAsia="ru-RU"/>
        </w:rPr>
        <w:br/>
        <w:t>Федеральным законом от 28 декабря 2004 года № 185–ФЗ</w:t>
      </w:r>
      <w:r w:rsidRPr="00B718EF">
        <w:rPr>
          <w:rFonts w:ascii="Times New Roman" w:eastAsia="Times New Roman" w:hAnsi="Times New Roman" w:cs="Times New Roman"/>
          <w:sz w:val="20"/>
          <w:szCs w:val="20"/>
          <w:lang w:eastAsia="ru-RU"/>
        </w:rPr>
        <w:br/>
        <w:t>Федеральным законом от 3 июня 2006 года № 71–ФЗ</w:t>
      </w:r>
    </w:p>
    <w:p w:rsidR="00087968" w:rsidRDefault="00087968" w:rsidP="00087968">
      <w:pPr>
        <w:spacing w:after="0" w:line="0" w:lineRule="atLeast"/>
        <w:jc w:val="center"/>
        <w:rPr>
          <w:rFonts w:ascii="Times New Roman" w:eastAsia="Times New Roman" w:hAnsi="Times New Roman" w:cs="Times New Roman"/>
          <w:b/>
          <w:bCs/>
          <w:sz w:val="24"/>
          <w:szCs w:val="24"/>
          <w:lang w:eastAsia="ru-RU"/>
        </w:rPr>
      </w:pPr>
    </w:p>
    <w:p w:rsidR="00087968" w:rsidRPr="007C6C04" w:rsidRDefault="00087968" w:rsidP="00087968">
      <w:pPr>
        <w:spacing w:after="0" w:line="0" w:lineRule="atLeast"/>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РАЗДЕЛ I. ОБЩИЕ ПОЛОЖЕНИЯ</w:t>
      </w:r>
    </w:p>
    <w:p w:rsidR="00087968" w:rsidRPr="007C6C04" w:rsidRDefault="00087968" w:rsidP="00087968">
      <w:pPr>
        <w:spacing w:after="0" w:line="0" w:lineRule="atLeast"/>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1. СЕМЕЙНОЕ ЗАКОНОДАТЕЛЬСТВО</w:t>
      </w:r>
    </w:p>
    <w:p w:rsidR="00087968" w:rsidRPr="007C6C04" w:rsidRDefault="00087968" w:rsidP="00087968">
      <w:pPr>
        <w:spacing w:after="0" w:line="0" w:lineRule="atLeast"/>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 Основные начала семейного законодательства</w:t>
      </w:r>
    </w:p>
    <w:p w:rsidR="00087968" w:rsidRDefault="00087968" w:rsidP="00087968">
      <w:pPr>
        <w:spacing w:after="0" w:line="0" w:lineRule="atLeast"/>
        <w:jc w:val="both"/>
        <w:rPr>
          <w:rFonts w:ascii="Times New Roman" w:eastAsia="Times New Roman" w:hAnsi="Times New Roman" w:cs="Times New Roman"/>
          <w:sz w:val="24"/>
          <w:szCs w:val="24"/>
          <w:lang w:eastAsia="ru-RU"/>
        </w:rPr>
      </w:pPr>
    </w:p>
    <w:p w:rsidR="00087968" w:rsidRPr="007C6C04" w:rsidRDefault="00087968" w:rsidP="00087968">
      <w:pPr>
        <w:spacing w:after="0"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Семья, материнство, отцовство и детство в Российской Федерации находятся под защитой государства.</w:t>
      </w:r>
    </w:p>
    <w:p w:rsidR="00087968" w:rsidRPr="007C6C04" w:rsidRDefault="00087968" w:rsidP="00087968">
      <w:pPr>
        <w:spacing w:after="0"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87968" w:rsidRDefault="00087968" w:rsidP="00087968">
      <w:pPr>
        <w:spacing w:after="0" w:line="240" w:lineRule="auto"/>
        <w:jc w:val="both"/>
        <w:rPr>
          <w:rFonts w:ascii="Times New Roman" w:eastAsia="Times New Roman" w:hAnsi="Times New Roman" w:cs="Times New Roman"/>
          <w:sz w:val="24"/>
          <w:szCs w:val="24"/>
          <w:lang w:eastAsia="ru-RU"/>
        </w:rPr>
      </w:pPr>
    </w:p>
    <w:p w:rsidR="00087968" w:rsidRPr="007C6C04" w:rsidRDefault="00087968" w:rsidP="00087968">
      <w:pPr>
        <w:spacing w:after="0"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Признается брак, заключенный только в органах записи актов гражданского состояния.</w:t>
      </w:r>
    </w:p>
    <w:p w:rsidR="00087968" w:rsidRDefault="00087968" w:rsidP="00087968">
      <w:pPr>
        <w:spacing w:after="0" w:line="240" w:lineRule="auto"/>
        <w:jc w:val="both"/>
        <w:rPr>
          <w:rFonts w:ascii="Times New Roman" w:eastAsia="Times New Roman" w:hAnsi="Times New Roman" w:cs="Times New Roman"/>
          <w:sz w:val="24"/>
          <w:szCs w:val="24"/>
          <w:lang w:eastAsia="ru-RU"/>
        </w:rPr>
      </w:pPr>
    </w:p>
    <w:p w:rsidR="00087968" w:rsidRPr="007C6C04" w:rsidRDefault="00087968" w:rsidP="00087968">
      <w:pPr>
        <w:spacing w:after="0"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87968" w:rsidRPr="007C6C04" w:rsidRDefault="00087968" w:rsidP="00087968">
      <w:pPr>
        <w:spacing w:after="0"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w:t>
      </w:r>
    </w:p>
    <w:p w:rsidR="00087968" w:rsidRPr="007C6C04" w:rsidRDefault="00087968" w:rsidP="00087968">
      <w:pPr>
        <w:spacing w:after="0"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2. Отношения, регулируемые семейным законодательством</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3. Семейное законодательство и иные акты, содержащие</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нормы семейного права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Нормы семейного права, содержащиеся в законах субъектов Российской Федерации, должны соответствовать настоящему Кодексу.</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4. Применение к семейным отношениям гражданского</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законодательства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 Применение семейного законодательства и гражданского</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законодательства к семейным отношениям по аналогии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 Семейное законодательство и нормы международного права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РАЗДЕЛ IV. ПРАВА И ОБЯЗАННОСТИ РОДИТЕЛЕЙ И ДЕТЕЙ</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10. УСТАНОВЛЕНИЕ ПРОИСХОЖДЕНИЯ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47. Основание для возникновения прав и обязанностей</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родителей и дете</w:t>
      </w:r>
      <w:r>
        <w:rPr>
          <w:rFonts w:ascii="Times New Roman" w:eastAsia="Times New Roman" w:hAnsi="Times New Roman" w:cs="Times New Roman"/>
          <w:b/>
          <w:bCs/>
          <w:sz w:val="24"/>
          <w:szCs w:val="24"/>
          <w:lang w:eastAsia="ru-RU"/>
        </w:rPr>
        <w:t>й</w:t>
      </w:r>
      <w:r w:rsidRPr="007C6C04">
        <w:rPr>
          <w:rFonts w:ascii="Times New Roman" w:eastAsia="Times New Roman" w:hAnsi="Times New Roman" w:cs="Times New Roman"/>
          <w:sz w:val="24"/>
          <w:szCs w:val="24"/>
          <w:lang w:eastAsia="ru-RU"/>
        </w:rPr>
        <w:t> </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Права и обязанности родителей и детей основываются на происхождении детей, удостоверенном в установленном законом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48. Установление происхождения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49. Установление отцовства в судебном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50. Установление судом факта признания отцовства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51. Запись родителей ребенка в книге записей рождений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1. Отец и мать, состоящие в браке между собой, записываются родителями ребенка в книге записей рождений по заявлению любого из них.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52. Оспаривание отцовства (материнства)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53. Права и обязанности детей, родившихся от лиц,</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не состоящих в браке между собой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установлении отцовства в порядке, предусмотренном </w:t>
      </w:r>
      <w:hyperlink r:id="rId5" w:anchor="I0" w:tgtFrame="_top" w:history="1">
        <w:r w:rsidRPr="007C6C04">
          <w:rPr>
            <w:rFonts w:ascii="Times New Roman" w:eastAsia="Times New Roman" w:hAnsi="Times New Roman" w:cs="Times New Roman"/>
            <w:color w:val="0000FF"/>
            <w:sz w:val="24"/>
            <w:szCs w:val="24"/>
            <w:u w:val="single"/>
            <w:lang w:eastAsia="ru-RU"/>
          </w:rPr>
          <w:t>статьями 48</w:t>
        </w:r>
      </w:hyperlink>
      <w:r w:rsidRPr="007C6C04">
        <w:rPr>
          <w:rFonts w:ascii="Times New Roman" w:eastAsia="Times New Roman" w:hAnsi="Times New Roman" w:cs="Times New Roman"/>
          <w:sz w:val="24"/>
          <w:szCs w:val="24"/>
          <w:lang w:eastAsia="ru-RU"/>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lastRenderedPageBreak/>
        <w:t>ГЛАВА 11. ПРАВА НЕСОВЕРШЕННОЛЕТНИХ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54. Право ребенка жить и воспитываться в семье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Ребенком признается лицо, не достигшее возраста восемнадцати лет (совершеннолетия).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55. Право ребенка на общение с родителями и другими</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родственниками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56. Право ребенка на защиту</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(лиц, их заменяющих).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57. Право ребенка выражать свое мнение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58. Право ребенка на имя, отчество и фамилию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Ребенок имеет право на имя, отчество и фамилию.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При отсутствии соглашения между родителями относительно имени и (или) фамилии ребенка</w:t>
      </w:r>
      <w:r>
        <w:rPr>
          <w:rFonts w:ascii="Times New Roman" w:eastAsia="Times New Roman" w:hAnsi="Times New Roman" w:cs="Times New Roman"/>
          <w:sz w:val="24"/>
          <w:szCs w:val="24"/>
          <w:lang w:eastAsia="ru-RU"/>
        </w:rPr>
        <w:t>,</w:t>
      </w:r>
      <w:r w:rsidRPr="007C6C04">
        <w:rPr>
          <w:rFonts w:ascii="Times New Roman" w:eastAsia="Times New Roman" w:hAnsi="Times New Roman" w:cs="Times New Roman"/>
          <w:sz w:val="24"/>
          <w:szCs w:val="24"/>
          <w:lang w:eastAsia="ru-RU"/>
        </w:rPr>
        <w:t xml:space="preserve"> возникшие разногласия разрешаются органом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59. Изменение имени и фамилии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r>
        <w:rPr>
          <w:rFonts w:ascii="Times New Roman" w:eastAsia="Times New Roman" w:hAnsi="Times New Roman" w:cs="Times New Roman"/>
          <w:sz w:val="24"/>
          <w:szCs w:val="24"/>
          <w:lang w:eastAsia="ru-RU"/>
        </w:rPr>
        <w:t>.</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Если ребенок рожден от лиц, не состоящих в браке между собой, и отцовство в законном порядке не установлено, орган опеки и попечительства</w:t>
      </w:r>
      <w:r>
        <w:rPr>
          <w:rFonts w:ascii="Times New Roman" w:eastAsia="Times New Roman" w:hAnsi="Times New Roman" w:cs="Times New Roman"/>
          <w:sz w:val="24"/>
          <w:szCs w:val="24"/>
          <w:lang w:eastAsia="ru-RU"/>
        </w:rPr>
        <w:t>,</w:t>
      </w:r>
      <w:r w:rsidRPr="007C6C04">
        <w:rPr>
          <w:rFonts w:ascii="Times New Roman" w:eastAsia="Times New Roman" w:hAnsi="Times New Roman" w:cs="Times New Roman"/>
          <w:sz w:val="24"/>
          <w:szCs w:val="24"/>
          <w:lang w:eastAsia="ru-RU"/>
        </w:rPr>
        <w:t xml:space="preserve"> исходя из интересов ребенка</w:t>
      </w:r>
      <w:r>
        <w:rPr>
          <w:rFonts w:ascii="Times New Roman" w:eastAsia="Times New Roman" w:hAnsi="Times New Roman" w:cs="Times New Roman"/>
          <w:sz w:val="24"/>
          <w:szCs w:val="24"/>
          <w:lang w:eastAsia="ru-RU"/>
        </w:rPr>
        <w:t>,</w:t>
      </w:r>
      <w:r w:rsidRPr="007C6C04">
        <w:rPr>
          <w:rFonts w:ascii="Times New Roman" w:eastAsia="Times New Roman" w:hAnsi="Times New Roman" w:cs="Times New Roman"/>
          <w:sz w:val="24"/>
          <w:szCs w:val="24"/>
          <w:lang w:eastAsia="ru-RU"/>
        </w:rPr>
        <w:t xml:space="preserve"> вправе разрешить изменить его фамилию на фамилию матери, которую она носит в момент обращения с такой просьбой.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4. Изменение имени и (или) фамилии ребенка, достигшего возраста десяти лет, может быть произведено только с его согласия.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60. Имущественные права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12. ПРАВА И ОБЯЗАННОСТИ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61. Равенство прав и обязанностей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Родители имеют равные права, </w:t>
      </w:r>
      <w:r w:rsidRPr="007C6C04">
        <w:rPr>
          <w:rFonts w:ascii="Times New Roman" w:eastAsia="Times New Roman" w:hAnsi="Times New Roman" w:cs="Times New Roman"/>
          <w:sz w:val="24"/>
          <w:szCs w:val="24"/>
          <w:lang w:eastAsia="ru-RU"/>
        </w:rPr>
        <w:t>несут равные обязанности в отношении своих детей (родительские права).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62. Права несовершеннолетних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1. Несовершеннолетние родители имеют права на совместное проживание с ребенком и участие в его воспитании.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63. Права и обязанности родителей по воспитанию</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и образованию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Родители имеют право и обязаны воспитывать своих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Родители имеют преимущественное право на воспитание своих детей перед всеми другими лицами.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Родители обязаны обеспечить получение детьми основного общего образования.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64. Права и обязанности родителей по защите</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прав и интересов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Защита прав и интересов детей возлагается на их родителей.</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65. Осуществление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66. Осуществление родительских прав родителем,</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проживающим отдельно от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lastRenderedPageBreak/>
        <w:t>Статья 67. Право на общение с ребенком дедушки, бабушки,</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братьев, сестер и других родственников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68. Защита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69. Лишение родительских прав</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Родители (один из них) могут быть лишены родительских прав, если они: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злоупотребляют своими родительскими правами;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lastRenderedPageBreak/>
        <w:t>Статья 70. Порядок лишения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Лишение родительских прав производится в судебном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71. Последствия лишения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r>
        <w:rPr>
          <w:rFonts w:ascii="Times New Roman" w:eastAsia="Times New Roman" w:hAnsi="Times New Roman" w:cs="Times New Roman"/>
          <w:sz w:val="24"/>
          <w:szCs w:val="24"/>
          <w:lang w:eastAsia="ru-RU"/>
        </w:rPr>
        <w:t>.</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72. Восстановление в родительских правах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73. Ограничение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74. Последствия ограничения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75. Контакты ребенка с родителями,</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родительские права которых ограничены судом</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76. Отмена ограничения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77. Отобрание ребенка при непосредственной угрозе</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жизни ребенка или его здоровью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78. Участие органа опеки и попечительства</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при рассмотрении судом споров, связанных с воспитанием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79. Исполнение решений суда по делам,</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связанным с воспитанием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РАЗДЕЛ V. АЛИМЕНТНЫЕ ОБЯЗАТЕЛЬСТВА ЧЛЕНОВ СЕМЬИ</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13. АЛИМЕНТНЫЕ ОБЯЗАТЕЛЬСТВА РОДИТЕЛЕЙ И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80. Обязанности родителей по содержанию</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несовершеннолетних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РАЗДЕЛ VI. ФОРМЫ ВОСПИТАНИЯ ДЕТЕЙ,</w:t>
      </w:r>
      <w:r w:rsidRPr="007C6C04">
        <w:rPr>
          <w:rFonts w:ascii="Times New Roman" w:eastAsia="Times New Roman" w:hAnsi="Times New Roman" w:cs="Times New Roman"/>
          <w:b/>
          <w:bCs/>
          <w:sz w:val="24"/>
          <w:szCs w:val="24"/>
          <w:lang w:eastAsia="ru-RU"/>
        </w:rPr>
        <w:br/>
        <w:t>ОСТАВШИХСЯ БЕЗ ПОПЕЧЕНИЯ РОДИТЕЛЕЙ</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18. ВЫЯВЛЕНИЕ И УСТРОЙСТВО ДЕТЕЙ,</w:t>
      </w:r>
      <w:r w:rsidRPr="007C6C04">
        <w:rPr>
          <w:rFonts w:ascii="Times New Roman" w:eastAsia="Times New Roman" w:hAnsi="Times New Roman" w:cs="Times New Roman"/>
          <w:b/>
          <w:bCs/>
          <w:sz w:val="24"/>
          <w:szCs w:val="24"/>
          <w:lang w:eastAsia="ru-RU"/>
        </w:rPr>
        <w:br/>
        <w:t>ОСТАВШИХСЯ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121. Защита прав и интересов детей,</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оставшихся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122. Выявление и учет детей,</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оставшихся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6" w:anchor="I0" w:tgtFrame="_top" w:history="1">
        <w:r w:rsidRPr="007C6C04">
          <w:rPr>
            <w:rFonts w:ascii="Times New Roman" w:eastAsia="Times New Roman" w:hAnsi="Times New Roman" w:cs="Times New Roman"/>
            <w:color w:val="0000FF"/>
            <w:sz w:val="24"/>
            <w:szCs w:val="24"/>
            <w:u w:val="single"/>
            <w:lang w:eastAsia="ru-RU"/>
          </w:rPr>
          <w:t>статья 123 настоящего Кодекса</w:t>
        </w:r>
      </w:hyperlink>
      <w:r w:rsidRPr="007C6C04">
        <w:rPr>
          <w:rFonts w:ascii="Times New Roman" w:eastAsia="Times New Roman" w:hAnsi="Times New Roman" w:cs="Times New Roman"/>
          <w:sz w:val="24"/>
          <w:szCs w:val="24"/>
          <w:lang w:eastAsia="ru-RU"/>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87968"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123. Устройство детей, оставшихся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Иные формы устройства детей, оставшихся без попечения родителей, могут быть предусмотрены законами субъектов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19. УСЫНОВЛЕНИЕ (УДОЧЕРЕНИЕ)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124. Дети, в отношении которых</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допускается усыновление (удочерение)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Усыновление или удочерение (далее - усыновление) является приоритетной формой устройства детей, оставшихся без попечения.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087968" w:rsidRPr="005727AA"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5727AA">
        <w:rPr>
          <w:rFonts w:ascii="Times New Roman" w:eastAsia="Times New Roman" w:hAnsi="Times New Roman" w:cs="Times New Roman"/>
          <w:sz w:val="24"/>
          <w:szCs w:val="24"/>
          <w:lang w:eastAsia="ru-RU"/>
        </w:rPr>
        <w:t>4. Усыновление детей иностранными гр</w:t>
      </w:r>
      <w:r w:rsidRPr="007C6C04">
        <w:rPr>
          <w:rFonts w:ascii="Times New Roman" w:eastAsia="Times New Roman" w:hAnsi="Times New Roman" w:cs="Times New Roman"/>
          <w:sz w:val="24"/>
          <w:szCs w:val="24"/>
          <w:lang w:eastAsia="ru-RU"/>
        </w:rPr>
        <w:t>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125. Порядок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126. Учет детей, подлежащих усыновлению, и лиц,</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желающих усыновить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Учет детей, подлежащих усыновлению, осуществляется в порядке, установленном пунктом 3 статьи 122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126.1. Недопустимость посреднической деятельности</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по усыновлению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w:t>
      </w:r>
      <w:r w:rsidRPr="007C6C04">
        <w:rPr>
          <w:rFonts w:ascii="Times New Roman" w:eastAsia="Times New Roman" w:hAnsi="Times New Roman" w:cs="Times New Roman"/>
          <w:sz w:val="24"/>
          <w:szCs w:val="24"/>
          <w:lang w:eastAsia="ru-RU"/>
        </w:rPr>
        <w:lastRenderedPageBreak/>
        <w:t>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127. Лица, имеющие право быть усыновителями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Усыновителями могут быть совершеннолетние лица обоего пола, за исключением: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признанных судом недееспособными или ограниченно дееспособными;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супругов, один из которых признан судом недееспособным или ограниченно дееспособным;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лишенных по суду родительских прав или ограниченных судом в родительских правах;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отстраненных от обязанностей опекуна (попечителя) за ненадлежащее выполнение возложенных на него законом обязанностей;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бывших усыновителей, если усыновление отменено судом по их вине;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не имеющих постоянного места жительства;</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имеющих на момент установления усыновления судимость за умышленное преступление против жизни или здоровья граждан;</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727AA">
        <w:rPr>
          <w:rFonts w:ascii="Times New Roman" w:eastAsia="Times New Roman" w:hAnsi="Times New Roman" w:cs="Times New Roman"/>
          <w:sz w:val="24"/>
          <w:szCs w:val="24"/>
          <w:lang w:eastAsia="ru-RU"/>
        </w:rPr>
        <w:t>лиц, проживающих в жилых помещениях, не отвечающих санитарным и техническим правилам и нормам.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Лица, не состоящие между собой в браке, не могут совместно усыновить одного и того же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128. Разница в возрасте между усыновителем</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и усыновляемым ребенком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 xml:space="preserve">1. </w:t>
      </w:r>
      <w:r w:rsidRPr="005727AA">
        <w:rPr>
          <w:rFonts w:ascii="Times New Roman" w:eastAsia="Times New Roman" w:hAnsi="Times New Roman" w:cs="Times New Roman"/>
          <w:sz w:val="24"/>
          <w:szCs w:val="24"/>
          <w:lang w:eastAsia="ru-RU"/>
        </w:rPr>
        <w:t>Р</w:t>
      </w:r>
      <w:r w:rsidRPr="007C6C04">
        <w:rPr>
          <w:rFonts w:ascii="Times New Roman" w:eastAsia="Times New Roman" w:hAnsi="Times New Roman" w:cs="Times New Roman"/>
          <w:sz w:val="24"/>
          <w:szCs w:val="24"/>
          <w:lang w:eastAsia="ru-RU"/>
        </w:rPr>
        <w:t>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При усыновлении ребенка отчимом (мачехой) наличие разницы в возрасте, установленной пунктом 1 настоящей статьи, не требуется.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129. Согласие родителей на усыновление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Родители вправе отозвать данное ими согласие на усыновление ребенка до вынесения решения суда о его усыновлении.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130. Усыновление ребенка без согласия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Не требуется согласие родителей ребенка на его усыновление в случаях, если они:</w:t>
      </w:r>
    </w:p>
    <w:p w:rsidR="00087968" w:rsidRPr="005727AA" w:rsidRDefault="00087968" w:rsidP="0008796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27AA">
        <w:rPr>
          <w:rFonts w:ascii="Times New Roman" w:eastAsia="Times New Roman" w:hAnsi="Times New Roman" w:cs="Times New Roman"/>
          <w:sz w:val="24"/>
          <w:szCs w:val="24"/>
          <w:lang w:eastAsia="ru-RU"/>
        </w:rPr>
        <w:t>неизвестны или признаны судом безвестно отсутствующими;</w:t>
      </w:r>
    </w:p>
    <w:p w:rsidR="00087968" w:rsidRDefault="00087968" w:rsidP="0008796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27AA">
        <w:rPr>
          <w:rFonts w:ascii="Times New Roman" w:eastAsia="Times New Roman" w:hAnsi="Times New Roman" w:cs="Times New Roman"/>
          <w:sz w:val="24"/>
          <w:szCs w:val="24"/>
          <w:lang w:eastAsia="ru-RU"/>
        </w:rPr>
        <w:t>признаны судом недееспособными;</w:t>
      </w:r>
    </w:p>
    <w:p w:rsidR="00087968" w:rsidRDefault="00087968" w:rsidP="0008796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27AA">
        <w:rPr>
          <w:rFonts w:ascii="Times New Roman" w:eastAsia="Times New Roman" w:hAnsi="Times New Roman" w:cs="Times New Roman"/>
          <w:sz w:val="24"/>
          <w:szCs w:val="24"/>
          <w:lang w:eastAsia="ru-RU"/>
        </w:rPr>
        <w:t>лишены судом родительских прав (при соблюдении требований пункта 6 статьи 71 настоящего Кодекса);</w:t>
      </w:r>
    </w:p>
    <w:p w:rsidR="00087968" w:rsidRPr="005727AA" w:rsidRDefault="00087968" w:rsidP="0008796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27AA">
        <w:rPr>
          <w:rFonts w:ascii="Times New Roman" w:eastAsia="Times New Roman" w:hAnsi="Times New Roman" w:cs="Times New Roman"/>
          <w:sz w:val="24"/>
          <w:szCs w:val="24"/>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131. Согласие на усыновление детей опекунов (попечителей),</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приемных родителей, руководителей учреждений,</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в которых находятся дети, оставшиеся без попечения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Для усыновления детей, находящихся в приемных семьях, необходимо согласие в письменной форме приемных родителей.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xml:space="preserve">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w:t>
      </w:r>
      <w:r w:rsidRPr="007C6C04">
        <w:rPr>
          <w:rFonts w:ascii="Times New Roman" w:eastAsia="Times New Roman" w:hAnsi="Times New Roman" w:cs="Times New Roman"/>
          <w:sz w:val="24"/>
          <w:szCs w:val="24"/>
          <w:lang w:eastAsia="ru-RU"/>
        </w:rPr>
        <w:lastRenderedPageBreak/>
        <w:t>населения и других аналогичных учреждениях, необходимо согласие в письменной форме руководителей данных учреждений.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Суд вправе в интересах ребенка вынести решение о его усыновлении без согласия лиц, указанных в пункте 1 настоящей статьи.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132. Согласие усыновляемого ребенка на усыновление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Для усыновления ребенка, достигшего возраста десяти лет, необходимо его согласие.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133. Согласие супруга усыновителя на усыновление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134. Имя, отчество и фамилия усыновленного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За усыновленным ребенком сохраняются его имя, отчество и фамилия.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Об изменении фамилии, имени и отчества усыновленного ребенка указывается в решении суда о его усыновлении.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135. Изменение даты и места рождения усыновленного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Изменение даты рождения усыновленного ребенка допускается только при усыновлении ребенка в возрасте до года.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Об изменениях даты и (или) места рождения усыновленного ребенка указывается в решении суда о его усыновлении.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136. Запись усыновителей в качестве</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родителей усыновленного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О необходимости производства такой записи указывается в решении суда об усыновлении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137. Правовые последствия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138. Сохранение за усыновленным ребенком</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права на пенсию и пособия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lastRenderedPageBreak/>
        <w:t>Статья 139. Тайна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Тайна усыновления ребенка охраняется законом.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140. Отмена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Отмена усыновления ребенка производится в судебном порядке.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Дело об отмене усыновления ребенка рассматривается с участием органа опеки и попечительства, а также прокурора.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Усыновление прекращается со дня вступления в законную силу решения суда об отмене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141. Основания к отмене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Суд вправе отменить усыновление ребенка и по другим основаниям исходя из интересов ребенка и с учетом мнения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142. Лица, обладающие правом требовать отмены</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усыновления ребенка</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143. Последствия отмены усыновления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Суд также разрешает вопрос, сохраняются ли за ребенком присвоенные ему в связи с его усыновлением имя, отчество и фамилия.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Изменение имени, отчества или фамилии ребенка, достигшего возраста десяти лет, возможно только с его согласия.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144. Недопустимость отмены усыновления по достижении</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усыновленным ребенком совершеннолетия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ГЛАВА 20. ОПЕКА И ПОПЕЧИТЕЛЬСТВО НАД ДЕТЬМИ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145. Дети, над которыми устанавливаются</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опека или попечительство</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Опека устанавливается над детьми, не достигшими возраста четырнадцати лет.</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Попечительство устанавливается над детьми в возрасте от четырнадцати до восемнадцати лет.</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Установление и прекращение опеки или попечительства над детьми определяются Гражданским кодексом Российской Федерации.</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146. Опекуны (попечители) дете</w:t>
      </w:r>
      <w:r>
        <w:rPr>
          <w:rFonts w:ascii="Times New Roman" w:eastAsia="Times New Roman" w:hAnsi="Times New Roman" w:cs="Times New Roman"/>
          <w:b/>
          <w:bCs/>
          <w:sz w:val="24"/>
          <w:szCs w:val="24"/>
          <w:lang w:eastAsia="ru-RU"/>
        </w:rPr>
        <w:t>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147. Опека (попечительство) над детьми,</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находящимися в воспитательных учреждениях,</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лечебных учреждениях и учреждениях социальной защиты населения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Защита прав выпускников учреждений, указанных в пункте 1 настоящей статьи, возлагается на органы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148. Права детей, находящихся под опекой (попечительством)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Дети, находящиеся под опекой (попечительством), имеют право на: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обеспечение им условий для содержания, воспитания, образования, всестороннего развития и уважени</w:t>
      </w:r>
      <w:r>
        <w:rPr>
          <w:rFonts w:ascii="Times New Roman" w:eastAsia="Times New Roman" w:hAnsi="Times New Roman" w:cs="Times New Roman"/>
          <w:sz w:val="24"/>
          <w:szCs w:val="24"/>
          <w:lang w:eastAsia="ru-RU"/>
        </w:rPr>
        <w:t>е их человеческого достоинства;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причитающиеся им алименты, пенсии, пособия и другие социальные выплаты;</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защиту от злоупотреблений со стороны опекуна (попечителя) в соответствии со статьей 56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Дети, находящиеся под опекой (попечительством) обладают, также правами, предусмотренными статьями 55 и 57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149. Права детей, оставшихся без попечения родителей</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и находящихся в воспитательных учреждениях, лечебных учреждениях</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и учреждениях социальной защиты населения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lastRenderedPageBreak/>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содержание, воспитание, образование, всестороннее развитие, уважение их человеческого достоинства, обеспечение их интересов;</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причитающиеся им алименты, пенсии, пособия и другие социальные выплаты;</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льготы при трудоустройстве, предусмотренные законодательством о труде, по окончании пребывания в указанных учреждениях.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150. Права и обязанности опекуна (попечителя)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Гражданские права и обязанности опекуна (попечителя) определяются статьями 36-38 Гражданского кодекса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087968" w:rsidRPr="007C6C04" w:rsidRDefault="00087968" w:rsidP="000879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lastRenderedPageBreak/>
        <w:t>ГЛАВА 21. ПРИЕМНАЯ СЕМЬЯ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151. Образование приемной семьи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Приемная семья образуется на основании договора о передаче ребенка (детей) на воспитание в семью.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На воспитание в приемную семью передается ребенок (дети), не достигший совершеннолетия, на срок, предусмотренный указанным договором.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Положение о приемной семье утверждается Правительством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152. Договор о передаче ребенка (детей) на воспитание в семью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153. Приемные родители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Приемными родителями могут быть совершеннолетние лица обоего пола, за исключением: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признанных судом недееспособными или ограниченно дееспособными;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лиц, лишенных по суду родительских прав или ограниченных судом в родительских правах;</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отстраненных от обязанностей опекуна (попечителя) за ненадлежащее выполнение возложенных на него законом обязанностей;</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sz w:val="24"/>
          <w:szCs w:val="24"/>
          <w:lang w:eastAsia="ru-RU"/>
        </w:rPr>
        <w:t>бывших усыновителей, если усыновление отменено судом по их вине;</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C6C04">
        <w:rPr>
          <w:rFonts w:ascii="Times New Roman" w:eastAsia="Times New Roman" w:hAnsi="Times New Roman" w:cs="Times New Roman"/>
          <w:sz w:val="24"/>
          <w:szCs w:val="24"/>
          <w:lang w:eastAsia="ru-RU"/>
        </w:rPr>
        <w:t>лиц, которые по состоянию здоровья (пункт 1 статьи 127 настоящего Кодекса) не могут осуществлять обязанности по воспитанию ребенка.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Приемные родители по отношению к принятому на воспитание ребенку (детям) обладают правами и обязанностями опекуна (попечителя).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154. Ребенок (дети), передаваемый на воспитание</w:t>
      </w:r>
      <w:r>
        <w:rPr>
          <w:rFonts w:ascii="Times New Roman" w:eastAsia="Times New Roman" w:hAnsi="Times New Roman" w:cs="Times New Roman"/>
          <w:sz w:val="24"/>
          <w:szCs w:val="24"/>
          <w:lang w:eastAsia="ru-RU"/>
        </w:rPr>
        <w:t xml:space="preserve"> </w:t>
      </w:r>
      <w:r w:rsidRPr="007C6C04">
        <w:rPr>
          <w:rFonts w:ascii="Times New Roman" w:eastAsia="Times New Roman" w:hAnsi="Times New Roman" w:cs="Times New Roman"/>
          <w:b/>
          <w:bCs/>
          <w:sz w:val="24"/>
          <w:szCs w:val="24"/>
          <w:lang w:eastAsia="ru-RU"/>
        </w:rPr>
        <w:t>в приемную семью</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Разъединение братьев и сестер не допускается, за исключением случаев, когда это отвечает их интересам.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Ребенок (дети), переданный в приемную семью, обладает также правами, предусмотренными статьями 55-57 настоящего Кодекса.</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b/>
          <w:bCs/>
          <w:sz w:val="24"/>
          <w:szCs w:val="24"/>
          <w:lang w:eastAsia="ru-RU"/>
        </w:rPr>
        <w:t>Статья 155. Содержание ребенка (детей), переданного в приемную семью</w:t>
      </w:r>
    </w:p>
    <w:p w:rsidR="00087968"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r>
        <w:rPr>
          <w:rFonts w:ascii="Times New Roman" w:eastAsia="Times New Roman" w:hAnsi="Times New Roman" w:cs="Times New Roman"/>
          <w:sz w:val="24"/>
          <w:szCs w:val="24"/>
          <w:lang w:eastAsia="ru-RU"/>
        </w:rPr>
        <w:t>.</w:t>
      </w:r>
    </w:p>
    <w:p w:rsidR="00087968" w:rsidRPr="007C6C04" w:rsidRDefault="00087968" w:rsidP="00087968">
      <w:pPr>
        <w:spacing w:before="100" w:beforeAutospacing="1" w:after="100" w:afterAutospacing="1" w:line="240" w:lineRule="auto"/>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087968" w:rsidRPr="007C6C04" w:rsidRDefault="00087968" w:rsidP="000879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C04">
        <w:rPr>
          <w:rFonts w:ascii="Times New Roman" w:eastAsia="Times New Roman" w:hAnsi="Times New Roman" w:cs="Times New Roman"/>
          <w:sz w:val="24"/>
          <w:szCs w:val="24"/>
          <w:lang w:eastAsia="ru-RU"/>
        </w:rPr>
        <w:t> </w:t>
      </w:r>
    </w:p>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C8F"/>
    <w:multiLevelType w:val="hybridMultilevel"/>
    <w:tmpl w:val="B6428C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7968"/>
    <w:rsid w:val="00087968"/>
    <w:rsid w:val="000D137A"/>
    <w:rsid w:val="007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ver-base:8080/law?d&amp;nd=9015517&amp;prevDoc=9015517&amp;mark=15N7O730078DUF1JRVA1600UQTQV3KFMO8H3VVMVEH3CTUAVV12D5SE3" TargetMode="External"/><Relationship Id="rId5" Type="http://schemas.openxmlformats.org/officeDocument/2006/relationships/hyperlink" Target="http://mon-tver-base:8080/law?d&amp;nd=9015517&amp;prevDoc=9015517&amp;mark=0000OJK0K4H5K51JKA7LF0VDQO9K000002D3A667KL0VDQO9K00003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10657</Words>
  <Characters>60745</Characters>
  <Application>Microsoft Office Word</Application>
  <DocSecurity>0</DocSecurity>
  <Lines>506</Lines>
  <Paragraphs>142</Paragraphs>
  <ScaleCrop>false</ScaleCrop>
  <Company>ДОУ63</Company>
  <LinksUpToDate>false</LinksUpToDate>
  <CharactersWithSpaces>71260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dcterms:created xsi:type="dcterms:W3CDTF">2014-04-07T10:54:00Z</dcterms:created>
  <dcterms:modified xsi:type="dcterms:W3CDTF">2014-04-07T10:54:00Z</dcterms:modified>
</cp:coreProperties>
</file>